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BC5F00" w:rsidRDefault="00CD36CF" w:rsidP="00CC1F3B">
      <w:pPr>
        <w:pStyle w:val="TitlePageOrigin"/>
        <w:rPr>
          <w:color w:val="auto"/>
        </w:rPr>
      </w:pPr>
      <w:r w:rsidRPr="00BC5F00">
        <w:rPr>
          <w:color w:val="auto"/>
        </w:rPr>
        <w:t>WEST virginia legislature</w:t>
      </w:r>
    </w:p>
    <w:p w14:paraId="446F25A9" w14:textId="4893B6B9" w:rsidR="00CD36CF" w:rsidRPr="00BC5F00" w:rsidRDefault="00CD36CF" w:rsidP="00CC1F3B">
      <w:pPr>
        <w:pStyle w:val="TitlePageSession"/>
        <w:rPr>
          <w:color w:val="auto"/>
        </w:rPr>
      </w:pPr>
      <w:r w:rsidRPr="00BC5F00">
        <w:rPr>
          <w:color w:val="auto"/>
        </w:rPr>
        <w:t>20</w:t>
      </w:r>
      <w:r w:rsidR="007F29DD" w:rsidRPr="00BC5F00">
        <w:rPr>
          <w:color w:val="auto"/>
        </w:rPr>
        <w:t>2</w:t>
      </w:r>
      <w:r w:rsidR="001143CA" w:rsidRPr="00BC5F00">
        <w:rPr>
          <w:color w:val="auto"/>
        </w:rPr>
        <w:t>1</w:t>
      </w:r>
      <w:r w:rsidRPr="00BC5F00">
        <w:rPr>
          <w:color w:val="auto"/>
        </w:rPr>
        <w:t xml:space="preserve"> regular session</w:t>
      </w:r>
    </w:p>
    <w:p w14:paraId="77049CE2" w14:textId="77777777" w:rsidR="00CD36CF" w:rsidRPr="00BC5F00" w:rsidRDefault="00062BA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C5F00">
            <w:rPr>
              <w:color w:val="auto"/>
            </w:rPr>
            <w:t>Introduced</w:t>
          </w:r>
        </w:sdtContent>
      </w:sdt>
    </w:p>
    <w:p w14:paraId="070377CD" w14:textId="5FE772C4" w:rsidR="00CD36CF" w:rsidRPr="00BC5F00" w:rsidRDefault="00062BA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BC5F00">
            <w:rPr>
              <w:color w:val="auto"/>
            </w:rPr>
            <w:t>House</w:t>
          </w:r>
        </w:sdtContent>
      </w:sdt>
      <w:r w:rsidR="00303684" w:rsidRPr="00BC5F00">
        <w:rPr>
          <w:color w:val="auto"/>
        </w:rPr>
        <w:t xml:space="preserve"> </w:t>
      </w:r>
      <w:r w:rsidR="00CD36CF" w:rsidRPr="00BC5F00">
        <w:rPr>
          <w:color w:val="auto"/>
        </w:rPr>
        <w:t xml:space="preserve">Bill </w:t>
      </w:r>
      <w:sdt>
        <w:sdtPr>
          <w:rPr>
            <w:color w:val="auto"/>
          </w:rPr>
          <w:tag w:val="BNum"/>
          <w:id w:val="1645317809"/>
          <w:lock w:val="sdtLocked"/>
          <w:placeholder>
            <w:docPart w:val="20C22F1B7FBD4C33B249773D07E082F8"/>
          </w:placeholder>
          <w:text/>
        </w:sdtPr>
        <w:sdtEndPr/>
        <w:sdtContent>
          <w:r w:rsidR="0097020E">
            <w:rPr>
              <w:color w:val="auto"/>
            </w:rPr>
            <w:t>3024</w:t>
          </w:r>
        </w:sdtContent>
      </w:sdt>
    </w:p>
    <w:p w14:paraId="2B17A3F4" w14:textId="5FF937F1" w:rsidR="00CD36CF" w:rsidRPr="00BC5F00" w:rsidRDefault="00CD36CF" w:rsidP="00CC1F3B">
      <w:pPr>
        <w:pStyle w:val="Sponsors"/>
        <w:rPr>
          <w:color w:val="auto"/>
        </w:rPr>
      </w:pPr>
      <w:r w:rsidRPr="00BC5F00">
        <w:rPr>
          <w:color w:val="auto"/>
        </w:rPr>
        <w:t xml:space="preserve">By </w:t>
      </w:r>
      <w:sdt>
        <w:sdtPr>
          <w:rPr>
            <w:color w:val="auto"/>
          </w:rPr>
          <w:tag w:val="Sponsors"/>
          <w:id w:val="1589585889"/>
          <w:placeholder>
            <w:docPart w:val="D3DF987F6921417FB42A59748B040B52"/>
          </w:placeholder>
          <w:text w:multiLine="1"/>
        </w:sdtPr>
        <w:sdtEndPr/>
        <w:sdtContent>
          <w:r w:rsidR="00092ECF" w:rsidRPr="00BC5F00">
            <w:rPr>
              <w:color w:val="auto"/>
            </w:rPr>
            <w:t>Delegate Pritt</w:t>
          </w:r>
        </w:sdtContent>
      </w:sdt>
    </w:p>
    <w:p w14:paraId="28512929" w14:textId="6D79E8BF" w:rsidR="003320AF" w:rsidRPr="00BC5F00" w:rsidRDefault="00CD36CF" w:rsidP="00CC1F3B">
      <w:pPr>
        <w:pStyle w:val="References"/>
        <w:rPr>
          <w:color w:val="auto"/>
        </w:rPr>
      </w:pPr>
      <w:r w:rsidRPr="00BC5F00">
        <w:rPr>
          <w:color w:val="auto"/>
        </w:rPr>
        <w:t>[</w:t>
      </w:r>
      <w:sdt>
        <w:sdtPr>
          <w:rPr>
            <w:color w:val="auto"/>
          </w:rPr>
          <w:tag w:val="References"/>
          <w:id w:val="-1043047873"/>
          <w:placeholder>
            <w:docPart w:val="86D2588D5BE4435AB3D90589B95411FC"/>
          </w:placeholder>
          <w:text w:multiLine="1"/>
        </w:sdtPr>
        <w:sdtEndPr/>
        <w:sdtContent>
          <w:r w:rsidR="00092ECF" w:rsidRPr="00BC5F00">
            <w:rPr>
              <w:color w:val="auto"/>
            </w:rPr>
            <w:t>Introduced</w:t>
          </w:r>
        </w:sdtContent>
      </w:sdt>
      <w:r w:rsidR="003320AF" w:rsidRPr="00BC5F00">
        <w:rPr>
          <w:color w:val="auto"/>
        </w:rPr>
        <w:t xml:space="preserve"> </w:t>
      </w:r>
      <w:r w:rsidR="00062BAB">
        <w:rPr>
          <w:color w:val="auto"/>
        </w:rPr>
        <w:t>March 9, 2021</w:t>
      </w:r>
      <w:r w:rsidR="003320AF" w:rsidRPr="00BC5F00">
        <w:rPr>
          <w:color w:val="auto"/>
        </w:rPr>
        <w:t xml:space="preserve">; Referred </w:t>
      </w:r>
    </w:p>
    <w:p w14:paraId="44F98F1F" w14:textId="69357863" w:rsidR="00E831B3" w:rsidRPr="00BC5F00" w:rsidRDefault="003320AF" w:rsidP="00CC1F3B">
      <w:pPr>
        <w:pStyle w:val="References"/>
        <w:rPr>
          <w:color w:val="auto"/>
        </w:rPr>
      </w:pPr>
      <w:r w:rsidRPr="00BC5F00">
        <w:rPr>
          <w:color w:val="auto"/>
        </w:rPr>
        <w:t>to the Committee on</w:t>
      </w:r>
      <w:r w:rsidR="00062BAB">
        <w:rPr>
          <w:color w:val="auto"/>
        </w:rPr>
        <w:t xml:space="preserve"> Health and Human Resources then the Judiciary</w:t>
      </w:r>
      <w:r w:rsidR="00CD36CF" w:rsidRPr="00BC5F00">
        <w:rPr>
          <w:color w:val="auto"/>
        </w:rPr>
        <w:t>]</w:t>
      </w:r>
      <w:r w:rsidR="00062BAB">
        <w:rPr>
          <w:color w:val="auto"/>
        </w:rPr>
        <w:t xml:space="preserve"> </w:t>
      </w:r>
    </w:p>
    <w:p w14:paraId="34F47D0B" w14:textId="77226F4F" w:rsidR="00303684" w:rsidRPr="00BC5F00" w:rsidRDefault="0000526A" w:rsidP="00CC1F3B">
      <w:pPr>
        <w:pStyle w:val="TitleSection"/>
        <w:rPr>
          <w:color w:val="auto"/>
        </w:rPr>
      </w:pPr>
      <w:r w:rsidRPr="00BC5F00">
        <w:rPr>
          <w:color w:val="auto"/>
        </w:rPr>
        <w:lastRenderedPageBreak/>
        <w:t>A BILL</w:t>
      </w:r>
      <w:r w:rsidR="00092ECF" w:rsidRPr="00BC5F00">
        <w:rPr>
          <w:color w:val="auto"/>
        </w:rPr>
        <w:t xml:space="preserve"> to amend and reenact §16-2I-1 of the Code of West Virginia, 1931, as amended, relating to prohibiting an abortion based on down syndrome.</w:t>
      </w:r>
    </w:p>
    <w:p w14:paraId="226DCE3D" w14:textId="77777777" w:rsidR="00303684" w:rsidRPr="00BC5F00" w:rsidRDefault="00303684" w:rsidP="00CC1F3B">
      <w:pPr>
        <w:pStyle w:val="EnactingClause"/>
        <w:rPr>
          <w:color w:val="auto"/>
        </w:rPr>
        <w:sectPr w:rsidR="00303684" w:rsidRPr="00BC5F00" w:rsidSect="001A56C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C5F00">
        <w:rPr>
          <w:color w:val="auto"/>
        </w:rPr>
        <w:t>Be it enacted by the Legislature of West Virginia:</w:t>
      </w:r>
    </w:p>
    <w:p w14:paraId="03B4043C" w14:textId="77777777" w:rsidR="00092ECF" w:rsidRPr="00BC5F00" w:rsidRDefault="00092ECF" w:rsidP="00C31B1C">
      <w:pPr>
        <w:pStyle w:val="ArticleHeading"/>
        <w:rPr>
          <w:color w:val="auto"/>
        </w:rPr>
        <w:sectPr w:rsidR="00092ECF" w:rsidRPr="00BC5F00" w:rsidSect="001A56CD">
          <w:type w:val="continuous"/>
          <w:pgSz w:w="12240" w:h="15840" w:code="1"/>
          <w:pgMar w:top="1440" w:right="1440" w:bottom="1440" w:left="1440" w:header="720" w:footer="720" w:gutter="0"/>
          <w:lnNumType w:countBy="1" w:restart="newSection"/>
          <w:cols w:space="720"/>
          <w:titlePg/>
          <w:docGrid w:linePitch="360"/>
        </w:sectPr>
      </w:pPr>
      <w:r w:rsidRPr="00BC5F00">
        <w:rPr>
          <w:color w:val="auto"/>
        </w:rPr>
        <w:t>ARTICLE 2I. WOMEN</w:t>
      </w:r>
      <w:r w:rsidRPr="00BC5F00">
        <w:rPr>
          <w:color w:val="auto"/>
        </w:rPr>
        <w:sym w:font="Arial" w:char="0027"/>
      </w:r>
      <w:r w:rsidRPr="00BC5F00">
        <w:rPr>
          <w:color w:val="auto"/>
        </w:rPr>
        <w:t>S RIGHT TO KNOW ACT.</w:t>
      </w:r>
    </w:p>
    <w:p w14:paraId="69963117" w14:textId="77777777" w:rsidR="00092ECF" w:rsidRPr="00BC5F00" w:rsidRDefault="00092ECF" w:rsidP="009924E6">
      <w:pPr>
        <w:pStyle w:val="SectionHeading"/>
        <w:rPr>
          <w:color w:val="auto"/>
        </w:rPr>
      </w:pPr>
      <w:r w:rsidRPr="00BC5F00">
        <w:rPr>
          <w:color w:val="auto"/>
        </w:rPr>
        <w:t>§16-2I-1. Definitions.</w:t>
      </w:r>
    </w:p>
    <w:p w14:paraId="41E63525" w14:textId="77777777" w:rsidR="00092ECF" w:rsidRPr="00BC5F00" w:rsidRDefault="00092ECF" w:rsidP="009924E6">
      <w:pPr>
        <w:pStyle w:val="SectionBody"/>
        <w:rPr>
          <w:color w:val="auto"/>
        </w:rPr>
      </w:pPr>
      <w:r w:rsidRPr="00BC5F00">
        <w:rPr>
          <w:color w:val="auto"/>
        </w:rPr>
        <w:t>For the purposes of this article, the words or phrases defined in this section have these meanings ascribed to them.</w:t>
      </w:r>
    </w:p>
    <w:p w14:paraId="37919499" w14:textId="10A2EA58" w:rsidR="00092ECF" w:rsidRPr="00BC5F00" w:rsidRDefault="00092ECF" w:rsidP="009924E6">
      <w:pPr>
        <w:pStyle w:val="SectionBody"/>
        <w:rPr>
          <w:color w:val="auto"/>
        </w:rPr>
      </w:pPr>
      <w:r w:rsidRPr="00BC5F00">
        <w:rPr>
          <w:color w:val="auto"/>
        </w:rPr>
        <w:t xml:space="preserve">(a) </w:t>
      </w:r>
      <w:r w:rsidR="00BC5F00" w:rsidRPr="00BC5F00">
        <w:rPr>
          <w:color w:val="auto"/>
        </w:rPr>
        <w:t>“</w:t>
      </w:r>
      <w:r w:rsidRPr="00BC5F00">
        <w:rPr>
          <w:color w:val="auto"/>
        </w:rPr>
        <w:t>Abortion</w:t>
      </w:r>
      <w:r w:rsidR="00BC5F00" w:rsidRPr="00BC5F00">
        <w:rPr>
          <w:color w:val="auto"/>
        </w:rPr>
        <w:t>”</w:t>
      </w:r>
      <w:r w:rsidRPr="00BC5F00">
        <w:rPr>
          <w:color w:val="auto"/>
        </w:rPr>
        <w:t xml:space="preserve"> means the use or prescription of any instrument, medicine, drug or any other substance or device intentionally to terminate the pregnancy of a female known to be pregnant with an intention other than to increase the probability of a live birth, to preserve the life or health of the child after live birth or to remove a dead embryo or fetus:  </w:t>
      </w:r>
      <w:r w:rsidRPr="00BC5F00">
        <w:rPr>
          <w:i/>
          <w:iCs/>
          <w:color w:val="auto"/>
          <w:u w:val="single"/>
        </w:rPr>
        <w:t>Provided</w:t>
      </w:r>
      <w:r w:rsidRPr="00BC5F00">
        <w:rPr>
          <w:color w:val="auto"/>
          <w:u w:val="single"/>
        </w:rPr>
        <w:t>, That an abortion may not be performed based on down syndrome.</w:t>
      </w:r>
    </w:p>
    <w:p w14:paraId="66FE8859" w14:textId="743D812F" w:rsidR="00092ECF" w:rsidRPr="00BC5F00" w:rsidRDefault="00092ECF" w:rsidP="009924E6">
      <w:pPr>
        <w:pStyle w:val="SectionBody"/>
        <w:rPr>
          <w:color w:val="auto"/>
        </w:rPr>
      </w:pPr>
      <w:r w:rsidRPr="00BC5F00">
        <w:rPr>
          <w:color w:val="auto"/>
        </w:rPr>
        <w:t xml:space="preserve">(b) </w:t>
      </w:r>
      <w:r w:rsidR="00BC5F00" w:rsidRPr="00BC5F00">
        <w:rPr>
          <w:color w:val="auto"/>
        </w:rPr>
        <w:t>“</w:t>
      </w:r>
      <w:r w:rsidRPr="00BC5F00">
        <w:rPr>
          <w:color w:val="auto"/>
        </w:rPr>
        <w:t>Attempt to perform an abortion</w:t>
      </w:r>
      <w:r w:rsidR="00BC5F00" w:rsidRPr="00BC5F00">
        <w:rPr>
          <w:color w:val="auto"/>
        </w:rPr>
        <w:t>”</w:t>
      </w:r>
      <w:r w:rsidRPr="00BC5F00">
        <w:rPr>
          <w:color w:val="auto"/>
        </w:rPr>
        <w:t xml:space="preserve"> means an act, or an omission of a statutorily required act, that, under the circumstances as the actor believes them to be, constitutes a substantial step in a course of conduct planned to culminate in the performance of an abortion in West Virginia in violation of this article.</w:t>
      </w:r>
    </w:p>
    <w:p w14:paraId="4DC1A535" w14:textId="5D644785" w:rsidR="00092ECF" w:rsidRPr="00BC5F00" w:rsidRDefault="00092ECF" w:rsidP="009924E6">
      <w:pPr>
        <w:pStyle w:val="SectionBody"/>
        <w:rPr>
          <w:color w:val="auto"/>
        </w:rPr>
      </w:pPr>
      <w:r w:rsidRPr="00BC5F00">
        <w:rPr>
          <w:color w:val="auto"/>
        </w:rPr>
        <w:t xml:space="preserve">(c) </w:t>
      </w:r>
      <w:r w:rsidR="00BC5F00" w:rsidRPr="00BC5F00">
        <w:rPr>
          <w:color w:val="auto"/>
        </w:rPr>
        <w:t>“</w:t>
      </w:r>
      <w:r w:rsidRPr="00BC5F00">
        <w:rPr>
          <w:color w:val="auto"/>
        </w:rPr>
        <w:t>Medical emergency</w:t>
      </w:r>
      <w:r w:rsidR="00BC5F00" w:rsidRPr="00BC5F00">
        <w:rPr>
          <w:color w:val="auto"/>
        </w:rPr>
        <w:t>”</w:t>
      </w:r>
      <w:r w:rsidRPr="00BC5F00">
        <w:rPr>
          <w:color w:val="auto"/>
        </w:rPr>
        <w:t xml:space="preserve"> means any condition which, on the basis of a physician's good-faith clinical judgment, so complicates the medical condition of a pregnant female as to necessitate the immediate termination of her pregnancy to avert her death or for which a delay will create serious risk of substantial and irreversible impairment of a major bodily function.</w:t>
      </w:r>
    </w:p>
    <w:p w14:paraId="18EBCB28" w14:textId="213B4A47" w:rsidR="00092ECF" w:rsidRPr="00BC5F00" w:rsidRDefault="00092ECF" w:rsidP="009924E6">
      <w:pPr>
        <w:pStyle w:val="SectionBody"/>
        <w:rPr>
          <w:color w:val="auto"/>
        </w:rPr>
      </w:pPr>
      <w:r w:rsidRPr="00BC5F00">
        <w:rPr>
          <w:color w:val="auto"/>
        </w:rPr>
        <w:t xml:space="preserve">(d) </w:t>
      </w:r>
      <w:r w:rsidR="00BC5F00" w:rsidRPr="00BC5F00">
        <w:rPr>
          <w:color w:val="auto"/>
        </w:rPr>
        <w:t>“</w:t>
      </w:r>
      <w:r w:rsidRPr="00BC5F00">
        <w:rPr>
          <w:color w:val="auto"/>
        </w:rPr>
        <w:t>Physician</w:t>
      </w:r>
      <w:r w:rsidR="00BC5F00" w:rsidRPr="00BC5F00">
        <w:rPr>
          <w:color w:val="auto"/>
        </w:rPr>
        <w:t>”</w:t>
      </w:r>
      <w:r w:rsidRPr="00BC5F00">
        <w:rPr>
          <w:color w:val="auto"/>
        </w:rPr>
        <w:t xml:space="preserve"> means any medical or osteopathic doctor licensed to practice medicine in this state.</w:t>
      </w:r>
    </w:p>
    <w:p w14:paraId="28DD7C66" w14:textId="693B0FD9" w:rsidR="00092ECF" w:rsidRPr="00BC5F00" w:rsidRDefault="00092ECF" w:rsidP="009924E6">
      <w:pPr>
        <w:pStyle w:val="SectionBody"/>
        <w:rPr>
          <w:color w:val="auto"/>
        </w:rPr>
      </w:pPr>
      <w:r w:rsidRPr="00BC5F00">
        <w:rPr>
          <w:color w:val="auto"/>
        </w:rPr>
        <w:t xml:space="preserve">(e) </w:t>
      </w:r>
      <w:r w:rsidR="00BC5F00" w:rsidRPr="00BC5F00">
        <w:rPr>
          <w:color w:val="auto"/>
        </w:rPr>
        <w:t>“</w:t>
      </w:r>
      <w:r w:rsidRPr="00BC5F00">
        <w:rPr>
          <w:color w:val="auto"/>
        </w:rPr>
        <w:t>Probable gestational age of the embryo or fetus</w:t>
      </w:r>
      <w:r w:rsidR="00BC5F00" w:rsidRPr="00BC5F00">
        <w:rPr>
          <w:color w:val="auto"/>
        </w:rPr>
        <w:t>”</w:t>
      </w:r>
      <w:r w:rsidRPr="00BC5F00">
        <w:rPr>
          <w:color w:val="auto"/>
        </w:rPr>
        <w:t xml:space="preserve"> means what, in the judgment of the physician, will with reasonable probability be the gestational age of the embryo or fetus at the time the abortion is planned to be performed.</w:t>
      </w:r>
    </w:p>
    <w:p w14:paraId="53FA17BD" w14:textId="6779AB0E" w:rsidR="00092ECF" w:rsidRPr="00BC5F00" w:rsidRDefault="00092ECF" w:rsidP="009924E6">
      <w:pPr>
        <w:pStyle w:val="SectionBody"/>
        <w:rPr>
          <w:color w:val="auto"/>
        </w:rPr>
        <w:sectPr w:rsidR="00092ECF" w:rsidRPr="00BC5F00" w:rsidSect="001A56CD">
          <w:type w:val="continuous"/>
          <w:pgSz w:w="12240" w:h="15840" w:code="1"/>
          <w:pgMar w:top="1440" w:right="1440" w:bottom="1440" w:left="1440" w:header="720" w:footer="720" w:gutter="0"/>
          <w:lnNumType w:countBy="1" w:restart="newSection"/>
          <w:cols w:space="720"/>
          <w:docGrid w:linePitch="360"/>
        </w:sectPr>
      </w:pPr>
      <w:r w:rsidRPr="00BC5F00">
        <w:rPr>
          <w:color w:val="auto"/>
        </w:rPr>
        <w:t xml:space="preserve">(f) </w:t>
      </w:r>
      <w:r w:rsidR="00BC5F00" w:rsidRPr="00BC5F00">
        <w:rPr>
          <w:color w:val="auto"/>
        </w:rPr>
        <w:t>“</w:t>
      </w:r>
      <w:r w:rsidRPr="00BC5F00">
        <w:rPr>
          <w:color w:val="auto"/>
        </w:rPr>
        <w:t>Stable Internet website</w:t>
      </w:r>
      <w:r w:rsidR="00BC5F00" w:rsidRPr="00BC5F00">
        <w:rPr>
          <w:color w:val="auto"/>
        </w:rPr>
        <w:t>”</w:t>
      </w:r>
      <w:r w:rsidRPr="00BC5F00">
        <w:rPr>
          <w:color w:val="auto"/>
        </w:rPr>
        <w:t xml:space="preserve"> means a website that, to the extent reasonably practicable, is </w:t>
      </w:r>
      <w:r w:rsidRPr="00BC5F00">
        <w:rPr>
          <w:color w:val="auto"/>
        </w:rPr>
        <w:lastRenderedPageBreak/>
        <w:t>safeguarded from having its content altered other than by the Department of Health and Human Resources.</w:t>
      </w:r>
    </w:p>
    <w:p w14:paraId="7D0B83B5" w14:textId="77777777" w:rsidR="00C33014" w:rsidRPr="00BC5F00" w:rsidRDefault="00C33014" w:rsidP="00CC1F3B">
      <w:pPr>
        <w:pStyle w:val="Note"/>
        <w:rPr>
          <w:color w:val="auto"/>
        </w:rPr>
      </w:pPr>
    </w:p>
    <w:p w14:paraId="3DC8BFCC" w14:textId="2C5F98C9" w:rsidR="006865E9" w:rsidRPr="00BC5F00" w:rsidRDefault="00CF1DCA" w:rsidP="00CC1F3B">
      <w:pPr>
        <w:pStyle w:val="Note"/>
        <w:rPr>
          <w:color w:val="auto"/>
        </w:rPr>
      </w:pPr>
      <w:r w:rsidRPr="00BC5F00">
        <w:rPr>
          <w:color w:val="auto"/>
        </w:rPr>
        <w:t>NOTE: The</w:t>
      </w:r>
      <w:r w:rsidR="006865E9" w:rsidRPr="00BC5F00">
        <w:rPr>
          <w:color w:val="auto"/>
        </w:rPr>
        <w:t xml:space="preserve"> purpose of this bill is to </w:t>
      </w:r>
      <w:r w:rsidR="00092ECF" w:rsidRPr="00BC5F00">
        <w:rPr>
          <w:color w:val="auto"/>
        </w:rPr>
        <w:t>prohibit an abortion based on down syndrome.</w:t>
      </w:r>
    </w:p>
    <w:p w14:paraId="5972D77D" w14:textId="77777777" w:rsidR="006865E9" w:rsidRPr="00BC5F00" w:rsidRDefault="00AE48A0" w:rsidP="00CC1F3B">
      <w:pPr>
        <w:pStyle w:val="Note"/>
        <w:rPr>
          <w:color w:val="auto"/>
        </w:rPr>
      </w:pPr>
      <w:r w:rsidRPr="00BC5F00">
        <w:rPr>
          <w:color w:val="auto"/>
        </w:rPr>
        <w:t>Strike-throughs indicate language that would be stricken from a heading or the present law and underscoring indicates new language that would be added.</w:t>
      </w:r>
    </w:p>
    <w:sectPr w:rsidR="006865E9" w:rsidRPr="00BC5F00" w:rsidSect="001A56C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062BAB">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E6912AB" w:rsidR="00C33014" w:rsidRPr="00C33014" w:rsidRDefault="00AE48A0" w:rsidP="000573A9">
    <w:pPr>
      <w:pStyle w:val="HeaderStyle"/>
    </w:pPr>
    <w:r>
      <w:t>I</w:t>
    </w:r>
    <w:r w:rsidR="001A66B7">
      <w:t xml:space="preserve">ntr </w:t>
    </w:r>
    <w:sdt>
      <w:sdtPr>
        <w:tag w:val="BNumWH"/>
        <w:id w:val="138549797"/>
        <w:placeholder>
          <w:docPart w:val="E7B089ACE94749B5A23E8D54F167571A"/>
        </w:placeholder>
        <w:showingPlcHdr/>
        <w:text/>
      </w:sdtPr>
      <w:sdtEndPr/>
      <w:sdtContent/>
    </w:sdt>
    <w:r w:rsidR="007A5259">
      <w:t xml:space="preserve"> </w:t>
    </w:r>
    <w:r w:rsidR="001A56CD">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92ECF" w:rsidRPr="00092ECF">
          <w:rPr>
            <w:color w:val="auto"/>
          </w:rPr>
          <w:t>2021R2890</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EE1AC27" w:rsidR="002A0269" w:rsidRPr="002A0269" w:rsidRDefault="00062BAB" w:rsidP="00CC1F3B">
    <w:pPr>
      <w:pStyle w:val="HeaderStyle"/>
    </w:pPr>
    <w:sdt>
      <w:sdtPr>
        <w:tag w:val="BNumWH"/>
        <w:id w:val="-1890952866"/>
        <w:placeholder>
          <w:docPart w:val="127F046DF6D24D4C8EADC9232941B48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92ECF">
          <w:t>2021R2890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1D4C"/>
    <w:rsid w:val="000573A9"/>
    <w:rsid w:val="00062BAB"/>
    <w:rsid w:val="00085D22"/>
    <w:rsid w:val="00092ECF"/>
    <w:rsid w:val="000C5C77"/>
    <w:rsid w:val="000E3912"/>
    <w:rsid w:val="0010070F"/>
    <w:rsid w:val="001143CA"/>
    <w:rsid w:val="0015112E"/>
    <w:rsid w:val="001552E7"/>
    <w:rsid w:val="001566B4"/>
    <w:rsid w:val="001A56CD"/>
    <w:rsid w:val="001A66B7"/>
    <w:rsid w:val="001C279E"/>
    <w:rsid w:val="001D459E"/>
    <w:rsid w:val="0027011C"/>
    <w:rsid w:val="00274200"/>
    <w:rsid w:val="00275740"/>
    <w:rsid w:val="002A0269"/>
    <w:rsid w:val="00303684"/>
    <w:rsid w:val="003143F5"/>
    <w:rsid w:val="00314854"/>
    <w:rsid w:val="003320AF"/>
    <w:rsid w:val="00394191"/>
    <w:rsid w:val="003C51CD"/>
    <w:rsid w:val="004368E0"/>
    <w:rsid w:val="004C13DD"/>
    <w:rsid w:val="004E3441"/>
    <w:rsid w:val="00500579"/>
    <w:rsid w:val="005A5366"/>
    <w:rsid w:val="005D7E17"/>
    <w:rsid w:val="006210B7"/>
    <w:rsid w:val="00630D68"/>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736AA"/>
    <w:rsid w:val="008D275D"/>
    <w:rsid w:val="0097020E"/>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C5F00"/>
    <w:rsid w:val="00BF6945"/>
    <w:rsid w:val="00C33014"/>
    <w:rsid w:val="00C33434"/>
    <w:rsid w:val="00C34869"/>
    <w:rsid w:val="00C42EB6"/>
    <w:rsid w:val="00C85096"/>
    <w:rsid w:val="00CB20EF"/>
    <w:rsid w:val="00CC1F3B"/>
    <w:rsid w:val="00CD12CB"/>
    <w:rsid w:val="00CD36CF"/>
    <w:rsid w:val="00CF1DCA"/>
    <w:rsid w:val="00D579FC"/>
    <w:rsid w:val="00D81C16"/>
    <w:rsid w:val="00DA2FD2"/>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23581B80-DCE6-4281-B4DF-D4591A27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92ECF"/>
    <w:rPr>
      <w:rFonts w:eastAsia="Calibri"/>
      <w:b/>
      <w:caps/>
      <w:color w:val="000000"/>
      <w:sz w:val="24"/>
    </w:rPr>
  </w:style>
  <w:style w:type="character" w:customStyle="1" w:styleId="SectionBodyChar">
    <w:name w:val="Section Body Char"/>
    <w:link w:val="SectionBody"/>
    <w:rsid w:val="00092ECF"/>
    <w:rPr>
      <w:rFonts w:eastAsia="Calibri"/>
      <w:color w:val="000000"/>
    </w:rPr>
  </w:style>
  <w:style w:type="character" w:customStyle="1" w:styleId="SectionHeadingChar">
    <w:name w:val="Section Heading Char"/>
    <w:link w:val="SectionHeading"/>
    <w:rsid w:val="00092EC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7B089ACE94749B5A23E8D54F167571A"/>
        <w:category>
          <w:name w:val="General"/>
          <w:gallery w:val="placeholder"/>
        </w:category>
        <w:types>
          <w:type w:val="bbPlcHdr"/>
        </w:types>
        <w:behaviors>
          <w:behavior w:val="content"/>
        </w:behaviors>
        <w:guid w:val="{C654A824-DF93-4C10-87CD-3C00FD3ECBF2}"/>
      </w:docPartPr>
      <w:docPartBody>
        <w:p w:rsidR="00C719D8" w:rsidRDefault="00C719D8"/>
      </w:docPartBody>
    </w:docPart>
    <w:docPart>
      <w:docPartPr>
        <w:name w:val="127F046DF6D24D4C8EADC9232941B489"/>
        <w:category>
          <w:name w:val="General"/>
          <w:gallery w:val="placeholder"/>
        </w:category>
        <w:types>
          <w:type w:val="bbPlcHdr"/>
        </w:types>
        <w:behaviors>
          <w:behavior w:val="content"/>
        </w:behaviors>
        <w:guid w:val="{C1601B3A-8C0F-4269-B227-60A7D1B6D9FF}"/>
      </w:docPartPr>
      <w:docPartBody>
        <w:p w:rsidR="00C719D8" w:rsidRDefault="00C719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C371A4"/>
    <w:rsid w:val="00C719D8"/>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2021-03-08T14:19:00Z</dcterms:created>
  <dcterms:modified xsi:type="dcterms:W3CDTF">2021-03-08T19:13:00Z</dcterms:modified>
</cp:coreProperties>
</file>